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29AC" w14:textId="77777777" w:rsidR="00DF5FE8" w:rsidRPr="008D0A72" w:rsidRDefault="00DF5FE8" w:rsidP="009849A0">
      <w:pPr>
        <w:pStyle w:val="art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pacing w:val="-11"/>
          <w:sz w:val="22"/>
          <w:szCs w:val="22"/>
        </w:rPr>
      </w:pPr>
      <w:r w:rsidRPr="008D0A72">
        <w:rPr>
          <w:rFonts w:asciiTheme="minorHAnsi" w:hAnsiTheme="minorHAnsi" w:cstheme="minorHAnsi"/>
          <w:spacing w:val="-11"/>
          <w:sz w:val="22"/>
          <w:szCs w:val="22"/>
        </w:rPr>
        <w:t>Informacja prasowa</w:t>
      </w:r>
    </w:p>
    <w:p w14:paraId="24A76F26" w14:textId="77777777" w:rsidR="00DF5FE8" w:rsidRPr="008D0A72" w:rsidRDefault="00DF5FE8" w:rsidP="009849A0">
      <w:pPr>
        <w:pStyle w:val="art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pacing w:val="-11"/>
          <w:sz w:val="22"/>
          <w:szCs w:val="22"/>
        </w:rPr>
      </w:pPr>
      <w:r w:rsidRPr="008D0A72">
        <w:rPr>
          <w:rFonts w:asciiTheme="minorHAnsi" w:hAnsiTheme="minorHAnsi" w:cstheme="minorHAnsi"/>
          <w:spacing w:val="-11"/>
          <w:sz w:val="22"/>
          <w:szCs w:val="22"/>
        </w:rPr>
        <w:t>Warszawa,….07.2021r.</w:t>
      </w:r>
    </w:p>
    <w:p w14:paraId="614D1267" w14:textId="7FC229BF" w:rsidR="009849A0" w:rsidRPr="00BA02E1" w:rsidRDefault="009E69AD" w:rsidP="00A1064D">
      <w:pPr>
        <w:pStyle w:val="art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pacing w:val="-11"/>
          <w:highlight w:val="yellow"/>
        </w:rPr>
      </w:pPr>
      <w:r w:rsidRPr="00BA02E1">
        <w:rPr>
          <w:rFonts w:asciiTheme="minorHAnsi" w:hAnsiTheme="minorHAnsi" w:cstheme="minorHAnsi"/>
          <w:b/>
          <w:spacing w:val="-11"/>
        </w:rPr>
        <w:t xml:space="preserve">Dieta wspierająca </w:t>
      </w:r>
      <w:r w:rsidR="00BA02E1" w:rsidRPr="00BA02E1">
        <w:rPr>
          <w:rFonts w:asciiTheme="minorHAnsi" w:hAnsiTheme="minorHAnsi" w:cstheme="minorHAnsi"/>
          <w:b/>
          <w:spacing w:val="-11"/>
        </w:rPr>
        <w:t xml:space="preserve">organizm </w:t>
      </w:r>
      <w:r w:rsidRPr="00BA02E1">
        <w:rPr>
          <w:rFonts w:asciiTheme="minorHAnsi" w:hAnsiTheme="minorHAnsi" w:cstheme="minorHAnsi"/>
          <w:b/>
          <w:spacing w:val="-11"/>
        </w:rPr>
        <w:t>w walce z nadciśnieniem tętniczym</w:t>
      </w:r>
    </w:p>
    <w:p w14:paraId="64C7F233" w14:textId="77777777" w:rsidR="009849A0" w:rsidRPr="00D92037" w:rsidRDefault="009849A0" w:rsidP="009849A0">
      <w:pPr>
        <w:pStyle w:val="art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pacing w:val="-11"/>
          <w:sz w:val="22"/>
          <w:szCs w:val="22"/>
          <w:highlight w:val="yellow"/>
        </w:rPr>
      </w:pPr>
    </w:p>
    <w:p w14:paraId="1849752E" w14:textId="772403CE" w:rsidR="004C3FCC" w:rsidRPr="00BA4206" w:rsidRDefault="009849A0" w:rsidP="009849A0">
      <w:pPr>
        <w:pStyle w:val="art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pacing w:val="-11"/>
          <w:sz w:val="22"/>
          <w:szCs w:val="22"/>
        </w:rPr>
      </w:pPr>
      <w:r w:rsidRPr="00BA4206">
        <w:rPr>
          <w:rFonts w:asciiTheme="minorHAnsi" w:hAnsiTheme="minorHAnsi" w:cstheme="minorHAnsi"/>
          <w:b/>
          <w:spacing w:val="-11"/>
          <w:sz w:val="22"/>
          <w:szCs w:val="22"/>
        </w:rPr>
        <w:t xml:space="preserve">Statystyczny Polak spożywa </w:t>
      </w:r>
      <w:r w:rsidR="00E45BAF" w:rsidRPr="00BA4206">
        <w:rPr>
          <w:rFonts w:asciiTheme="minorHAnsi" w:hAnsiTheme="minorHAnsi" w:cstheme="minorHAnsi"/>
          <w:b/>
          <w:spacing w:val="-11"/>
          <w:sz w:val="22"/>
          <w:szCs w:val="22"/>
        </w:rPr>
        <w:t xml:space="preserve">aż </w:t>
      </w:r>
      <w:r w:rsidRPr="00BA4206">
        <w:rPr>
          <w:rFonts w:asciiTheme="minorHAnsi" w:hAnsiTheme="minorHAnsi" w:cstheme="minorHAnsi"/>
          <w:b/>
          <w:spacing w:val="-11"/>
          <w:sz w:val="22"/>
          <w:szCs w:val="22"/>
        </w:rPr>
        <w:t>13,7 gramów soli dziennie</w:t>
      </w:r>
      <w:r w:rsidR="004C3FCC" w:rsidRPr="00BA4206">
        <w:rPr>
          <w:rFonts w:asciiTheme="minorHAnsi" w:hAnsiTheme="minorHAnsi" w:cstheme="minorHAnsi"/>
          <w:b/>
          <w:spacing w:val="-11"/>
          <w:sz w:val="22"/>
          <w:szCs w:val="22"/>
        </w:rPr>
        <w:t>. Jest to prawie trzy razy więcej niż wynoszą rekomendacje Światowej Organizacji</w:t>
      </w:r>
      <w:r w:rsidRPr="00BA4206">
        <w:rPr>
          <w:rFonts w:asciiTheme="minorHAnsi" w:hAnsiTheme="minorHAnsi" w:cstheme="minorHAnsi"/>
          <w:b/>
          <w:spacing w:val="-11"/>
          <w:sz w:val="22"/>
          <w:szCs w:val="22"/>
        </w:rPr>
        <w:t xml:space="preserve"> Zdrowia</w:t>
      </w:r>
      <w:r w:rsidR="004C3FCC" w:rsidRPr="00BA4206">
        <w:rPr>
          <w:rFonts w:asciiTheme="minorHAnsi" w:hAnsiTheme="minorHAnsi" w:cstheme="minorHAnsi"/>
          <w:b/>
          <w:spacing w:val="-11"/>
          <w:sz w:val="22"/>
          <w:szCs w:val="22"/>
        </w:rPr>
        <w:t>. Wynik ten jest alarmujący. Nadmierne spożycie soli zwiększa ryzyko wielu chorób przewlekłych, w tym nadciśnienia tętniczego.</w:t>
      </w:r>
      <w:r w:rsidRPr="00BA4206">
        <w:rPr>
          <w:rFonts w:asciiTheme="minorHAnsi" w:hAnsiTheme="minorHAnsi" w:cstheme="minorHAnsi"/>
          <w:b/>
          <w:spacing w:val="-11"/>
          <w:sz w:val="22"/>
          <w:szCs w:val="22"/>
        </w:rPr>
        <w:t xml:space="preserve"> </w:t>
      </w:r>
      <w:r w:rsidR="004C3FCC" w:rsidRPr="00BA4206">
        <w:rPr>
          <w:rFonts w:asciiTheme="minorHAnsi" w:hAnsiTheme="minorHAnsi" w:cstheme="minorHAnsi"/>
          <w:b/>
          <w:spacing w:val="-11"/>
          <w:sz w:val="22"/>
          <w:szCs w:val="22"/>
        </w:rPr>
        <w:t>Ograniczenie soli w naszych posiłkach poprzez świadomy wybór produktów, które spożywamy powinno być pierwszym k</w:t>
      </w:r>
      <w:r w:rsidR="00BA4206" w:rsidRPr="00BA4206">
        <w:rPr>
          <w:rFonts w:asciiTheme="minorHAnsi" w:hAnsiTheme="minorHAnsi" w:cstheme="minorHAnsi"/>
          <w:b/>
          <w:spacing w:val="-11"/>
          <w:sz w:val="22"/>
          <w:szCs w:val="22"/>
        </w:rPr>
        <w:t>r</w:t>
      </w:r>
      <w:r w:rsidR="004C3FCC" w:rsidRPr="00BA4206">
        <w:rPr>
          <w:rFonts w:asciiTheme="minorHAnsi" w:hAnsiTheme="minorHAnsi" w:cstheme="minorHAnsi"/>
          <w:b/>
          <w:spacing w:val="-11"/>
          <w:sz w:val="22"/>
          <w:szCs w:val="22"/>
        </w:rPr>
        <w:t xml:space="preserve">okiem w kierunku </w:t>
      </w:r>
      <w:r w:rsidR="00BA4206" w:rsidRPr="00BA4206">
        <w:rPr>
          <w:rFonts w:asciiTheme="minorHAnsi" w:hAnsiTheme="minorHAnsi" w:cstheme="minorHAnsi"/>
          <w:b/>
          <w:spacing w:val="-11"/>
          <w:sz w:val="22"/>
          <w:szCs w:val="22"/>
        </w:rPr>
        <w:t>kształtowania</w:t>
      </w:r>
      <w:r w:rsidR="004C3FCC" w:rsidRPr="00BA4206">
        <w:rPr>
          <w:rFonts w:asciiTheme="minorHAnsi" w:hAnsiTheme="minorHAnsi" w:cstheme="minorHAnsi"/>
          <w:b/>
          <w:spacing w:val="-11"/>
          <w:sz w:val="22"/>
          <w:szCs w:val="22"/>
        </w:rPr>
        <w:t xml:space="preserve"> zdrowych nawyków żywieniowych. </w:t>
      </w:r>
      <w:r w:rsidR="003F2FC4">
        <w:rPr>
          <w:rFonts w:asciiTheme="minorHAnsi" w:hAnsiTheme="minorHAnsi" w:cstheme="minorHAnsi"/>
          <w:b/>
          <w:spacing w:val="-11"/>
          <w:sz w:val="22"/>
          <w:szCs w:val="22"/>
        </w:rPr>
        <w:t>Pomocne mogą być w tym cateringi dietetyczne.</w:t>
      </w:r>
    </w:p>
    <w:p w14:paraId="4D87FA8A" w14:textId="77777777" w:rsidR="009849A0" w:rsidRPr="008D0A72" w:rsidRDefault="009849A0" w:rsidP="009849A0">
      <w:pPr>
        <w:pStyle w:val="art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pacing w:val="-11"/>
          <w:sz w:val="22"/>
          <w:szCs w:val="22"/>
        </w:rPr>
      </w:pPr>
    </w:p>
    <w:p w14:paraId="48C0497B" w14:textId="7BF35ACB" w:rsidR="00DF5FE8" w:rsidRPr="008D0A72" w:rsidRDefault="00C64DB5" w:rsidP="009849A0">
      <w:pPr>
        <w:pStyle w:val="art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pacing w:val="-11"/>
          <w:sz w:val="22"/>
          <w:szCs w:val="22"/>
        </w:rPr>
      </w:pPr>
      <w:r w:rsidRPr="008D0A72">
        <w:rPr>
          <w:rFonts w:asciiTheme="minorHAnsi" w:hAnsiTheme="minorHAnsi" w:cstheme="minorHAnsi"/>
          <w:spacing w:val="-11"/>
          <w:sz w:val="22"/>
          <w:szCs w:val="22"/>
        </w:rPr>
        <w:t>Coraz więcej osób</w:t>
      </w:r>
      <w:r w:rsidR="00B94107" w:rsidRPr="008D0A7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B05DBC" w:rsidRPr="008D0A72">
        <w:rPr>
          <w:rFonts w:asciiTheme="minorHAnsi" w:hAnsiTheme="minorHAnsi" w:cstheme="minorHAnsi"/>
          <w:spacing w:val="-11"/>
          <w:sz w:val="22"/>
          <w:szCs w:val="22"/>
        </w:rPr>
        <w:t>ma problem z kontrolowaniem</w:t>
      </w:r>
      <w:r w:rsidR="00B94107" w:rsidRPr="008D0A72">
        <w:rPr>
          <w:rFonts w:asciiTheme="minorHAnsi" w:hAnsiTheme="minorHAnsi" w:cstheme="minorHAnsi"/>
          <w:spacing w:val="-11"/>
          <w:sz w:val="22"/>
          <w:szCs w:val="22"/>
        </w:rPr>
        <w:t xml:space="preserve"> tego, co i w jakich ilościach </w:t>
      </w:r>
      <w:r w:rsidR="00B05DBC" w:rsidRPr="008D0A72">
        <w:rPr>
          <w:rFonts w:asciiTheme="minorHAnsi" w:hAnsiTheme="minorHAnsi" w:cstheme="minorHAnsi"/>
          <w:spacing w:val="-11"/>
          <w:sz w:val="22"/>
          <w:szCs w:val="22"/>
        </w:rPr>
        <w:t>spożywa</w:t>
      </w:r>
      <w:r w:rsidR="00B94107" w:rsidRPr="008D0A72">
        <w:rPr>
          <w:rFonts w:asciiTheme="minorHAnsi" w:hAnsiTheme="minorHAnsi" w:cstheme="minorHAnsi"/>
          <w:spacing w:val="-11"/>
          <w:sz w:val="22"/>
          <w:szCs w:val="22"/>
        </w:rPr>
        <w:t xml:space="preserve">. Wynika to z braku umiejętności obliczania zapotrzebowania kalorycznego, </w:t>
      </w:r>
      <w:r w:rsidR="00C14FAF" w:rsidRPr="008D0A72">
        <w:rPr>
          <w:rFonts w:asciiTheme="minorHAnsi" w:hAnsiTheme="minorHAnsi" w:cstheme="minorHAnsi"/>
          <w:spacing w:val="-11"/>
          <w:sz w:val="22"/>
          <w:szCs w:val="22"/>
        </w:rPr>
        <w:t xml:space="preserve">łatwego dostępu do wysoko przetworzonej żywności, </w:t>
      </w:r>
      <w:r w:rsidR="00B94107" w:rsidRPr="008D0A72">
        <w:rPr>
          <w:rFonts w:asciiTheme="minorHAnsi" w:hAnsiTheme="minorHAnsi" w:cstheme="minorHAnsi"/>
          <w:spacing w:val="-11"/>
          <w:sz w:val="22"/>
          <w:szCs w:val="22"/>
        </w:rPr>
        <w:t xml:space="preserve">a także </w:t>
      </w:r>
      <w:r w:rsidR="00C14FAF" w:rsidRPr="008D0A72">
        <w:rPr>
          <w:rFonts w:asciiTheme="minorHAnsi" w:hAnsiTheme="minorHAnsi" w:cstheme="minorHAnsi"/>
          <w:spacing w:val="-11"/>
          <w:sz w:val="22"/>
          <w:szCs w:val="22"/>
        </w:rPr>
        <w:t>z powodu nieczytania</w:t>
      </w:r>
      <w:r w:rsidR="00B94107" w:rsidRPr="008D0A72">
        <w:rPr>
          <w:rFonts w:asciiTheme="minorHAnsi" w:hAnsiTheme="minorHAnsi" w:cstheme="minorHAnsi"/>
          <w:spacing w:val="-11"/>
          <w:sz w:val="22"/>
          <w:szCs w:val="22"/>
        </w:rPr>
        <w:t xml:space="preserve"> etykiet</w:t>
      </w:r>
      <w:r w:rsidR="007A7E7E">
        <w:rPr>
          <w:rFonts w:asciiTheme="minorHAnsi" w:hAnsiTheme="minorHAnsi" w:cstheme="minorHAnsi"/>
          <w:spacing w:val="-11"/>
          <w:sz w:val="22"/>
          <w:szCs w:val="22"/>
        </w:rPr>
        <w:t>.</w:t>
      </w:r>
      <w:r w:rsidR="009960C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9849A0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 xml:space="preserve">Otyłość będąca jedną z chorób cywilizacyjnych nie jest wyłącznym problemem Polaków. To również nadmierne spożywanie soli, które </w:t>
      </w:r>
      <w:r w:rsidR="00DF5FE8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>powoduje nadciśnienie, sprzyja</w:t>
      </w:r>
      <w:r w:rsidR="009849A0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>jące</w:t>
      </w:r>
      <w:r w:rsidR="00DF5FE8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 xml:space="preserve"> </w:t>
      </w:r>
      <w:r w:rsidR="00B94107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>rozwijaniu się</w:t>
      </w:r>
      <w:r w:rsidR="009849A0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 xml:space="preserve"> m.in. </w:t>
      </w:r>
      <w:r w:rsidR="00DF5FE8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>niewydolności serca</w:t>
      </w:r>
      <w:r w:rsidR="00B94107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>.</w:t>
      </w:r>
      <w:r w:rsidR="009849A0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 xml:space="preserve"> </w:t>
      </w:r>
      <w:r w:rsidR="00B94107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>Pomimo tego, że</w:t>
      </w:r>
      <w:r w:rsidR="009960CE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 xml:space="preserve"> </w:t>
      </w:r>
      <w:r w:rsidR="00DF5FE8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>Światowa Organizacja Zdrowia zaleca</w:t>
      </w:r>
      <w:r w:rsidR="00C14FAF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 xml:space="preserve"> maksymalnie 5</w:t>
      </w:r>
      <w:r w:rsidR="00DF5FE8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>g dziennie (</w:t>
      </w:r>
      <w:r w:rsidR="00C14FAF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>równowartość jednej łyżeczki</w:t>
      </w:r>
      <w:r w:rsidR="00DF5FE8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 xml:space="preserve">), a zapotrzebowanie fizjologiczne organizmu </w:t>
      </w:r>
      <w:r w:rsidR="00132725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>dorosłej osoby wynosi od 2 do 3</w:t>
      </w:r>
      <w:r w:rsidR="00DF5FE8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>g dziennie</w:t>
      </w:r>
      <w:r w:rsidR="00B94107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>, to Polacy lubią dodawać ją praktycznie</w:t>
      </w:r>
      <w:r w:rsidR="00C14FAF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 xml:space="preserve"> do</w:t>
      </w:r>
      <w:r w:rsidR="00B94107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 xml:space="preserve"> każdej potrawy</w:t>
      </w:r>
      <w:r w:rsidR="009960CE" w:rsidRPr="00C82570">
        <w:rPr>
          <w:rFonts w:asciiTheme="minorHAnsi" w:hAnsiTheme="minorHAnsi" w:cstheme="minorHAnsi"/>
          <w:iCs/>
          <w:spacing w:val="-11"/>
          <w:sz w:val="22"/>
          <w:szCs w:val="22"/>
        </w:rPr>
        <w:t>.</w:t>
      </w:r>
    </w:p>
    <w:p w14:paraId="13CFD911" w14:textId="77777777" w:rsidR="00B94107" w:rsidRPr="008D0A72" w:rsidRDefault="00B94107" w:rsidP="009849A0">
      <w:pPr>
        <w:pStyle w:val="art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pacing w:val="-11"/>
          <w:sz w:val="22"/>
          <w:szCs w:val="22"/>
        </w:rPr>
      </w:pPr>
    </w:p>
    <w:p w14:paraId="5168484A" w14:textId="28AA1979" w:rsidR="007B3C47" w:rsidRDefault="00BA02E1" w:rsidP="007B3C47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Zdrowy plan żywieniowy bez wyrzeczeń</w:t>
      </w:r>
    </w:p>
    <w:p w14:paraId="21114C63" w14:textId="6C429E68" w:rsidR="007B3C47" w:rsidRPr="007B3C47" w:rsidRDefault="00FB4DFF" w:rsidP="007B3C47">
      <w:pPr>
        <w:spacing w:after="0" w:line="240" w:lineRule="auto"/>
        <w:jc w:val="both"/>
        <w:rPr>
          <w:rFonts w:cstheme="minorHAnsi"/>
          <w:b/>
        </w:rPr>
      </w:pPr>
      <w:r w:rsidRPr="00BA4206">
        <w:rPr>
          <w:rFonts w:cstheme="minorHAnsi"/>
        </w:rPr>
        <w:t>Jeśli chcemy</w:t>
      </w:r>
      <w:r w:rsidR="004C7D7F">
        <w:rPr>
          <w:rFonts w:cstheme="minorHAnsi"/>
        </w:rPr>
        <w:t xml:space="preserve"> </w:t>
      </w:r>
      <w:r w:rsidR="00BA02E1">
        <w:rPr>
          <w:rFonts w:cstheme="minorHAnsi"/>
        </w:rPr>
        <w:t>wspomóc organizm w walce z nadciśnieniem tętniczym i innymi chorobami cywilizacyjnymi</w:t>
      </w:r>
      <w:r w:rsidR="004C7D7F">
        <w:rPr>
          <w:rFonts w:cstheme="minorHAnsi"/>
        </w:rPr>
        <w:t xml:space="preserve"> </w:t>
      </w:r>
      <w:r w:rsidR="00B94107" w:rsidRPr="00BA4206">
        <w:rPr>
          <w:rFonts w:cstheme="minorHAnsi"/>
        </w:rPr>
        <w:t>w</w:t>
      </w:r>
      <w:r w:rsidR="00096BA9" w:rsidRPr="00BA4206">
        <w:rPr>
          <w:rFonts w:cstheme="minorHAnsi"/>
        </w:rPr>
        <w:t>a</w:t>
      </w:r>
      <w:r w:rsidR="00B94107" w:rsidRPr="00BA4206">
        <w:rPr>
          <w:rFonts w:cstheme="minorHAnsi"/>
        </w:rPr>
        <w:t xml:space="preserve">rto </w:t>
      </w:r>
      <w:r w:rsidR="00096BA9" w:rsidRPr="00BA4206">
        <w:rPr>
          <w:rFonts w:cstheme="minorHAnsi"/>
        </w:rPr>
        <w:t>postawić</w:t>
      </w:r>
      <w:r w:rsidR="00B94107" w:rsidRPr="00BA4206">
        <w:rPr>
          <w:rFonts w:cstheme="minorHAnsi"/>
        </w:rPr>
        <w:t xml:space="preserve"> na dietę DASH.</w:t>
      </w:r>
      <w:r w:rsidR="00096BA9" w:rsidRPr="00BA4206">
        <w:rPr>
          <w:rFonts w:cstheme="minorHAnsi"/>
        </w:rPr>
        <w:t xml:space="preserve"> </w:t>
      </w:r>
      <w:r w:rsidR="00E0606B">
        <w:rPr>
          <w:rFonts w:cstheme="minorHAnsi"/>
        </w:rPr>
        <w:t>Jej główną zasadą</w:t>
      </w:r>
      <w:r w:rsidR="00E0606B" w:rsidRPr="008D0A72">
        <w:rPr>
          <w:rFonts w:cstheme="minorHAnsi"/>
        </w:rPr>
        <w:t xml:space="preserve"> jest stosowanie mniejszej ilości </w:t>
      </w:r>
      <w:r w:rsidR="00E0606B" w:rsidRPr="008D0A72">
        <w:rPr>
          <w:rFonts w:cstheme="minorHAnsi"/>
          <w:bdr w:val="none" w:sz="0" w:space="0" w:color="auto" w:frame="1"/>
        </w:rPr>
        <w:t>sol</w:t>
      </w:r>
      <w:r w:rsidR="007B3C47">
        <w:rPr>
          <w:rFonts w:cstheme="minorHAnsi"/>
          <w:bdr w:val="none" w:sz="0" w:space="0" w:color="auto" w:frame="1"/>
        </w:rPr>
        <w:t>i, a p</w:t>
      </w:r>
      <w:r w:rsidR="007B3C47" w:rsidRPr="008D0A72">
        <w:rPr>
          <w:rFonts w:eastAsia="Times New Roman" w:cstheme="minorHAnsi"/>
          <w:lang w:eastAsia="pl-PL"/>
        </w:rPr>
        <w:t xml:space="preserve">odstawą planu żywieniowego są niskoprzetworzone produkty spożywcze, a także </w:t>
      </w:r>
      <w:r w:rsidR="007B3C47" w:rsidRPr="008D0A72">
        <w:rPr>
          <w:rFonts w:eastAsia="Times New Roman" w:cstheme="minorHAnsi"/>
          <w:bCs/>
          <w:lang w:eastAsia="pl-PL"/>
        </w:rPr>
        <w:t>warzywa i owoce</w:t>
      </w:r>
      <w:r w:rsidR="007B3C47" w:rsidRPr="008D0A72">
        <w:rPr>
          <w:rFonts w:eastAsia="Times New Roman" w:cstheme="minorHAnsi"/>
          <w:lang w:eastAsia="pl-PL"/>
        </w:rPr>
        <w:t xml:space="preserve"> stanowiące źródło witamin, składników mineralnych, flawonoidów oraz </w:t>
      </w:r>
      <w:r w:rsidR="007B3C47" w:rsidRPr="008D0A72">
        <w:rPr>
          <w:rFonts w:eastAsia="Times New Roman" w:cstheme="minorHAnsi"/>
          <w:bCs/>
          <w:lang w:eastAsia="pl-PL"/>
        </w:rPr>
        <w:t>białko pochodzenia roślinnego</w:t>
      </w:r>
      <w:r w:rsidR="007B3C47" w:rsidRPr="008D0A72">
        <w:rPr>
          <w:rFonts w:eastAsia="Times New Roman" w:cstheme="minorHAnsi"/>
          <w:lang w:eastAsia="pl-PL"/>
        </w:rPr>
        <w:t xml:space="preserve">, w tym orzechy i nasiona. To także </w:t>
      </w:r>
      <w:r w:rsidR="007B3C47" w:rsidRPr="008D0A72">
        <w:rPr>
          <w:rFonts w:eastAsia="Times New Roman" w:cstheme="minorHAnsi"/>
          <w:bCs/>
          <w:lang w:eastAsia="pl-PL"/>
        </w:rPr>
        <w:t>ryby</w:t>
      </w:r>
      <w:r w:rsidR="007B3C47" w:rsidRPr="008D0A72">
        <w:rPr>
          <w:rFonts w:eastAsia="Times New Roman" w:cstheme="minorHAnsi"/>
          <w:lang w:eastAsia="pl-PL"/>
        </w:rPr>
        <w:t xml:space="preserve"> zawierające cenne kwasy tłuszczowe omega-3 oraz </w:t>
      </w:r>
      <w:r w:rsidR="007B3C47" w:rsidRPr="008D0A72">
        <w:rPr>
          <w:rFonts w:eastAsia="Times New Roman" w:cstheme="minorHAnsi"/>
          <w:bCs/>
          <w:lang w:eastAsia="pl-PL"/>
        </w:rPr>
        <w:t>produkty bogate w potas, magnez  i wapń</w:t>
      </w:r>
      <w:r w:rsidR="007B3C47" w:rsidRPr="008D0A72">
        <w:rPr>
          <w:rFonts w:eastAsia="Times New Roman" w:cstheme="minorHAnsi"/>
          <w:lang w:eastAsia="pl-PL"/>
        </w:rPr>
        <w:t xml:space="preserve"> - niskotłuszczowe produkty mleczne.</w:t>
      </w:r>
    </w:p>
    <w:p w14:paraId="5C46F18D" w14:textId="55803EB7" w:rsidR="00E0606B" w:rsidRDefault="00E0606B" w:rsidP="009849A0">
      <w:pPr>
        <w:spacing w:after="0" w:line="240" w:lineRule="auto"/>
        <w:jc w:val="both"/>
        <w:rPr>
          <w:rFonts w:cstheme="minorHAnsi"/>
        </w:rPr>
      </w:pPr>
    </w:p>
    <w:p w14:paraId="71F66ECD" w14:textId="32D87358" w:rsidR="008C30DC" w:rsidRDefault="008C30DC" w:rsidP="008C30D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D0A72">
        <w:rPr>
          <w:rStyle w:val="Pogrubienie"/>
          <w:rFonts w:asciiTheme="minorHAnsi" w:hAnsiTheme="minorHAnsi" w:cstheme="minorHAnsi"/>
          <w:b w:val="0"/>
          <w:i/>
          <w:sz w:val="22"/>
          <w:szCs w:val="22"/>
          <w:shd w:val="clear" w:color="auto" w:fill="FEFEFE"/>
        </w:rPr>
        <w:t xml:space="preserve">- </w:t>
      </w:r>
      <w:r w:rsidRPr="008D0A72">
        <w:rPr>
          <w:rFonts w:asciiTheme="minorHAnsi" w:hAnsiTheme="minorHAnsi" w:cstheme="minorHAnsi"/>
          <w:i/>
          <w:sz w:val="22"/>
          <w:szCs w:val="22"/>
        </w:rPr>
        <w:t>DASH to skrót od angielskich słów „</w:t>
      </w:r>
      <w:proofErr w:type="spellStart"/>
      <w:r w:rsidRPr="008D0A72">
        <w:rPr>
          <w:rFonts w:asciiTheme="minorHAnsi" w:hAnsiTheme="minorHAnsi" w:cstheme="minorHAnsi"/>
          <w:i/>
          <w:sz w:val="22"/>
          <w:szCs w:val="22"/>
        </w:rPr>
        <w:t>dietary</w:t>
      </w:r>
      <w:proofErr w:type="spellEnd"/>
      <w:r w:rsidRPr="008D0A7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D0A72">
        <w:rPr>
          <w:rFonts w:asciiTheme="minorHAnsi" w:hAnsiTheme="minorHAnsi" w:cstheme="minorHAnsi"/>
          <w:i/>
          <w:sz w:val="22"/>
          <w:szCs w:val="22"/>
        </w:rPr>
        <w:t>approaches</w:t>
      </w:r>
      <w:proofErr w:type="spellEnd"/>
      <w:r w:rsidRPr="008D0A72">
        <w:rPr>
          <w:rFonts w:asciiTheme="minorHAnsi" w:hAnsiTheme="minorHAnsi" w:cstheme="minorHAnsi"/>
          <w:i/>
          <w:sz w:val="22"/>
          <w:szCs w:val="22"/>
        </w:rPr>
        <w:t xml:space="preserve"> to stop </w:t>
      </w:r>
      <w:proofErr w:type="spellStart"/>
      <w:r w:rsidRPr="008D0A72">
        <w:rPr>
          <w:rFonts w:asciiTheme="minorHAnsi" w:hAnsiTheme="minorHAnsi" w:cstheme="minorHAnsi"/>
          <w:i/>
          <w:sz w:val="22"/>
          <w:szCs w:val="22"/>
        </w:rPr>
        <w:t>hypertension</w:t>
      </w:r>
      <w:proofErr w:type="spellEnd"/>
      <w:r w:rsidRPr="008D0A72">
        <w:rPr>
          <w:rFonts w:asciiTheme="minorHAnsi" w:hAnsiTheme="minorHAnsi" w:cstheme="minorHAnsi"/>
          <w:i/>
          <w:sz w:val="22"/>
          <w:szCs w:val="22"/>
        </w:rPr>
        <w:t>", oznaczający "plan żywieniowy chroniący przed </w:t>
      </w:r>
      <w:r w:rsidRPr="008D0A72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nadciśnieniem</w:t>
      </w:r>
      <w:r w:rsidRPr="008D0A72">
        <w:rPr>
          <w:rFonts w:asciiTheme="minorHAnsi" w:hAnsiTheme="minorHAnsi" w:cstheme="minorHAnsi"/>
          <w:i/>
          <w:sz w:val="22"/>
          <w:szCs w:val="22"/>
        </w:rPr>
        <w:t>".</w:t>
      </w:r>
      <w:r w:rsidRPr="008D0A72">
        <w:rPr>
          <w:rStyle w:val="Pogrubienie"/>
          <w:rFonts w:asciiTheme="minorHAnsi" w:hAnsiTheme="minorHAnsi" w:cstheme="minorHAnsi"/>
          <w:b w:val="0"/>
          <w:i/>
          <w:sz w:val="22"/>
          <w:szCs w:val="22"/>
          <w:shd w:val="clear" w:color="auto" w:fill="FEFEFE"/>
        </w:rPr>
        <w:t xml:space="preserve"> W środowisku naukowym jest ona uznawana za jedną z najzdrowszych diet świata, </w:t>
      </w:r>
      <w:r>
        <w:rPr>
          <w:rStyle w:val="Pogrubienie"/>
          <w:rFonts w:asciiTheme="minorHAnsi" w:hAnsiTheme="minorHAnsi" w:cstheme="minorHAnsi"/>
          <w:b w:val="0"/>
          <w:i/>
          <w:sz w:val="22"/>
          <w:szCs w:val="22"/>
          <w:shd w:val="clear" w:color="auto" w:fill="FEFEFE"/>
        </w:rPr>
        <w:t xml:space="preserve">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8D0A72">
        <w:rPr>
          <w:rFonts w:asciiTheme="minorHAnsi" w:hAnsiTheme="minorHAnsi" w:cstheme="minorHAnsi"/>
          <w:i/>
          <w:sz w:val="22"/>
          <w:szCs w:val="22"/>
        </w:rPr>
        <w:t>tosowanie</w:t>
      </w:r>
      <w:r>
        <w:rPr>
          <w:rFonts w:asciiTheme="minorHAnsi" w:hAnsiTheme="minorHAnsi" w:cstheme="minorHAnsi"/>
          <w:i/>
          <w:sz w:val="22"/>
          <w:szCs w:val="22"/>
        </w:rPr>
        <w:t xml:space="preserve"> jej</w:t>
      </w:r>
      <w:r w:rsidRPr="008D0A72">
        <w:rPr>
          <w:rFonts w:asciiTheme="minorHAnsi" w:hAnsiTheme="minorHAnsi" w:cstheme="minorHAnsi"/>
          <w:i/>
          <w:sz w:val="22"/>
          <w:szCs w:val="22"/>
        </w:rPr>
        <w:t xml:space="preserve"> pomaga w głównej mierze walczyć z plagą nadciśnienia</w:t>
      </w:r>
      <w:r>
        <w:rPr>
          <w:rFonts w:asciiTheme="minorHAnsi" w:hAnsiTheme="minorHAnsi" w:cstheme="minorHAnsi"/>
          <w:i/>
          <w:sz w:val="22"/>
          <w:szCs w:val="22"/>
        </w:rPr>
        <w:t>. D</w:t>
      </w:r>
      <w:r w:rsidRPr="008D0A72">
        <w:rPr>
          <w:rFonts w:asciiTheme="minorHAnsi" w:hAnsiTheme="minorHAnsi" w:cstheme="minorHAnsi"/>
          <w:i/>
          <w:sz w:val="22"/>
          <w:szCs w:val="22"/>
        </w:rPr>
        <w:t xml:space="preserve">o tego jest prosta w przestrzeganiu. </w:t>
      </w: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8D0A72">
        <w:rPr>
          <w:rFonts w:asciiTheme="minorHAnsi" w:hAnsiTheme="minorHAnsi" w:cstheme="minorHAnsi"/>
          <w:i/>
          <w:sz w:val="22"/>
          <w:szCs w:val="22"/>
        </w:rPr>
        <w:t>ie trzeba rezygnować ze swoich ulubionych potraw jedynie lekko je zmodyfikować</w:t>
      </w:r>
      <w:r w:rsidRPr="008D0A72">
        <w:rPr>
          <w:rFonts w:asciiTheme="minorHAnsi" w:hAnsiTheme="minorHAnsi" w:cstheme="minorHAnsi"/>
          <w:sz w:val="22"/>
          <w:szCs w:val="22"/>
        </w:rPr>
        <w:t xml:space="preserve"> – mówi Łukasz Sieńczewski, główny konsultant dietetyczny </w:t>
      </w:r>
      <w:proofErr w:type="spellStart"/>
      <w:r w:rsidRPr="008D0A72">
        <w:rPr>
          <w:rFonts w:asciiTheme="minorHAnsi" w:hAnsiTheme="minorHAnsi" w:cstheme="minorHAnsi"/>
          <w:sz w:val="22"/>
          <w:szCs w:val="22"/>
        </w:rPr>
        <w:t>SuperMenu</w:t>
      </w:r>
      <w:proofErr w:type="spellEnd"/>
      <w:r w:rsidRPr="008D0A72">
        <w:rPr>
          <w:rFonts w:asciiTheme="minorHAnsi" w:hAnsiTheme="minorHAnsi" w:cstheme="minorHAnsi"/>
          <w:sz w:val="22"/>
          <w:szCs w:val="22"/>
        </w:rPr>
        <w:t xml:space="preserve"> by Anna Lewandowska.</w:t>
      </w:r>
    </w:p>
    <w:p w14:paraId="278B39FB" w14:textId="77777777" w:rsidR="00E0606B" w:rsidRDefault="00E0606B" w:rsidP="009849A0">
      <w:pPr>
        <w:spacing w:after="0" w:line="240" w:lineRule="auto"/>
        <w:jc w:val="both"/>
        <w:rPr>
          <w:rFonts w:cstheme="minorHAnsi"/>
        </w:rPr>
      </w:pPr>
    </w:p>
    <w:p w14:paraId="1A0E8C40" w14:textId="00E1F6C9" w:rsidR="00D068E6" w:rsidRPr="007B3C47" w:rsidRDefault="00E0606B" w:rsidP="007B3C47">
      <w:pPr>
        <w:shd w:val="clear" w:color="auto" w:fill="FEFEFE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Dieta DASH jest</w:t>
      </w:r>
      <w:r w:rsidR="00096BA9" w:rsidRPr="00BA4206">
        <w:rPr>
          <w:rFonts w:cstheme="minorHAnsi"/>
        </w:rPr>
        <w:t xml:space="preserve"> </w:t>
      </w:r>
      <w:r w:rsidR="00D068E6" w:rsidRPr="00BA4206">
        <w:rPr>
          <w:rFonts w:cstheme="minorHAnsi"/>
        </w:rPr>
        <w:t xml:space="preserve">nie tylko zdrowa, ale </w:t>
      </w:r>
      <w:r w:rsidR="00B94107" w:rsidRPr="00BA4206">
        <w:rPr>
          <w:rFonts w:cstheme="minorHAnsi"/>
        </w:rPr>
        <w:t>również</w:t>
      </w:r>
      <w:r w:rsidR="005A2303" w:rsidRPr="00BA4206">
        <w:rPr>
          <w:rFonts w:cstheme="minorHAnsi"/>
        </w:rPr>
        <w:t xml:space="preserve"> łatwa w stosowaniu -</w:t>
      </w:r>
      <w:r w:rsidR="00B94107" w:rsidRPr="00BA4206">
        <w:rPr>
          <w:rFonts w:cstheme="minorHAnsi"/>
        </w:rPr>
        <w:t xml:space="preserve"> nie</w:t>
      </w:r>
      <w:r w:rsidR="00D068E6" w:rsidRPr="00BA4206">
        <w:rPr>
          <w:rFonts w:cstheme="minorHAnsi"/>
        </w:rPr>
        <w:t xml:space="preserve"> wymaga </w:t>
      </w:r>
      <w:r w:rsidR="00B94107" w:rsidRPr="00BA4206">
        <w:rPr>
          <w:rFonts w:cstheme="minorHAnsi"/>
        </w:rPr>
        <w:t>przestrzegania licznych</w:t>
      </w:r>
      <w:r w:rsidR="00D068E6" w:rsidRPr="00BA4206">
        <w:rPr>
          <w:rFonts w:cstheme="minorHAnsi"/>
        </w:rPr>
        <w:t xml:space="preserve"> </w:t>
      </w:r>
      <w:r w:rsidR="00B94107" w:rsidRPr="00BA4206">
        <w:rPr>
          <w:rFonts w:cstheme="minorHAnsi"/>
        </w:rPr>
        <w:t>restrykcji pokarmowych</w:t>
      </w:r>
      <w:r w:rsidR="00D068E6" w:rsidRPr="00BA4206">
        <w:rPr>
          <w:rFonts w:cstheme="minorHAnsi"/>
        </w:rPr>
        <w:t xml:space="preserve">. </w:t>
      </w:r>
      <w:r>
        <w:rPr>
          <w:rFonts w:cstheme="minorHAnsi"/>
        </w:rPr>
        <w:t>T</w:t>
      </w:r>
      <w:r w:rsidR="00FB4DFF" w:rsidRPr="00BA4206">
        <w:rPr>
          <w:rFonts w:cstheme="minorHAnsi"/>
        </w:rPr>
        <w:t>o zbilansowany plan żywieniowy, który pomaga stworzyć zdrowy dla układu krwionośnego styl odżywiania.</w:t>
      </w:r>
      <w:r w:rsidR="00BA02E1">
        <w:rPr>
          <w:rFonts w:cstheme="minorHAnsi"/>
        </w:rPr>
        <w:t xml:space="preserve"> </w:t>
      </w:r>
    </w:p>
    <w:p w14:paraId="40E8CD01" w14:textId="0511BFB4" w:rsidR="007B3C47" w:rsidRDefault="007B3C47" w:rsidP="00A000C2">
      <w:pPr>
        <w:spacing w:after="0" w:line="240" w:lineRule="auto"/>
        <w:jc w:val="both"/>
        <w:rPr>
          <w:rFonts w:cstheme="minorHAnsi"/>
          <w:b/>
          <w:shd w:val="clear" w:color="auto" w:fill="FEFEFE"/>
        </w:rPr>
      </w:pPr>
    </w:p>
    <w:p w14:paraId="14F407B4" w14:textId="6FCBD509" w:rsidR="00180B7A" w:rsidRPr="008D0A72" w:rsidRDefault="00180B7A" w:rsidP="00A000C2">
      <w:pPr>
        <w:spacing w:after="0" w:line="240" w:lineRule="auto"/>
        <w:jc w:val="both"/>
        <w:rPr>
          <w:rFonts w:cstheme="minorHAnsi"/>
          <w:b/>
          <w:shd w:val="clear" w:color="auto" w:fill="FEFEFE"/>
        </w:rPr>
      </w:pPr>
      <w:r>
        <w:rPr>
          <w:rFonts w:cstheme="minorHAnsi"/>
          <w:b/>
          <w:shd w:val="clear" w:color="auto" w:fill="FEFEFE"/>
        </w:rPr>
        <w:t>Wsparcie dla organizmu i smukła sylwetka</w:t>
      </w:r>
    </w:p>
    <w:p w14:paraId="0E9C5291" w14:textId="2EE97446" w:rsidR="00D068E6" w:rsidRPr="008D0A72" w:rsidRDefault="00132725" w:rsidP="00A000C2">
      <w:pPr>
        <w:spacing w:after="0" w:line="240" w:lineRule="auto"/>
        <w:jc w:val="both"/>
        <w:rPr>
          <w:rFonts w:cstheme="minorHAnsi"/>
          <w:shd w:val="clear" w:color="auto" w:fill="FEFEFE"/>
        </w:rPr>
      </w:pPr>
      <w:r w:rsidRPr="008D0A72">
        <w:rPr>
          <w:rFonts w:cstheme="minorHAnsi"/>
          <w:shd w:val="clear" w:color="auto" w:fill="FEFEFE"/>
        </w:rPr>
        <w:t>Dietetycy z całego świata potwierdzają, że</w:t>
      </w:r>
      <w:r w:rsidR="00CA4F4B">
        <w:rPr>
          <w:rFonts w:cstheme="minorHAnsi"/>
          <w:shd w:val="clear" w:color="auto" w:fill="FEFEFE"/>
        </w:rPr>
        <w:t xml:space="preserve"> dieta DASH</w:t>
      </w:r>
      <w:r w:rsidRPr="008D0A72">
        <w:rPr>
          <w:rFonts w:cstheme="minorHAnsi"/>
          <w:shd w:val="clear" w:color="auto" w:fill="FEFEFE"/>
        </w:rPr>
        <w:t xml:space="preserve"> pomaga nie tylko chroni</w:t>
      </w:r>
      <w:r w:rsidR="00CA4F4B">
        <w:rPr>
          <w:rFonts w:cstheme="minorHAnsi"/>
          <w:shd w:val="clear" w:color="auto" w:fill="FEFEFE"/>
        </w:rPr>
        <w:t>ć organizm</w:t>
      </w:r>
      <w:r w:rsidRPr="008D0A72">
        <w:rPr>
          <w:rFonts w:cstheme="minorHAnsi"/>
          <w:shd w:val="clear" w:color="auto" w:fill="FEFEFE"/>
        </w:rPr>
        <w:t xml:space="preserve"> przed chorobami cywilizacyjnymi</w:t>
      </w:r>
      <w:r w:rsidR="00180B7A">
        <w:rPr>
          <w:rFonts w:cstheme="minorHAnsi"/>
          <w:shd w:val="clear" w:color="auto" w:fill="FEFEFE"/>
        </w:rPr>
        <w:t>, ale pozwala również</w:t>
      </w:r>
      <w:r w:rsidR="00CA4F4B">
        <w:rPr>
          <w:rFonts w:cstheme="minorHAnsi"/>
          <w:shd w:val="clear" w:color="auto" w:fill="FEFEFE"/>
        </w:rPr>
        <w:t xml:space="preserve"> na</w:t>
      </w:r>
      <w:r w:rsidR="00180B7A">
        <w:rPr>
          <w:rFonts w:cstheme="minorHAnsi"/>
          <w:shd w:val="clear" w:color="auto" w:fill="FEFEFE"/>
        </w:rPr>
        <w:t xml:space="preserve"> </w:t>
      </w:r>
      <w:r w:rsidR="00180B7A" w:rsidRPr="008D0A72">
        <w:rPr>
          <w:rFonts w:cstheme="minorHAnsi"/>
          <w:shd w:val="clear" w:color="auto" w:fill="FEFEFE"/>
        </w:rPr>
        <w:t>zachowa</w:t>
      </w:r>
      <w:r w:rsidR="00CA4F4B">
        <w:rPr>
          <w:rFonts w:cstheme="minorHAnsi"/>
          <w:shd w:val="clear" w:color="auto" w:fill="FEFEFE"/>
        </w:rPr>
        <w:t>nie</w:t>
      </w:r>
      <w:r w:rsidR="00180B7A" w:rsidRPr="008D0A72">
        <w:rPr>
          <w:rFonts w:cstheme="minorHAnsi"/>
          <w:shd w:val="clear" w:color="auto" w:fill="FEFEFE"/>
        </w:rPr>
        <w:t xml:space="preserve"> dobr</w:t>
      </w:r>
      <w:r w:rsidR="00CA4F4B">
        <w:rPr>
          <w:rFonts w:cstheme="minorHAnsi"/>
          <w:shd w:val="clear" w:color="auto" w:fill="FEFEFE"/>
        </w:rPr>
        <w:t>ej</w:t>
      </w:r>
      <w:r w:rsidR="00180B7A" w:rsidRPr="008D0A72">
        <w:rPr>
          <w:rFonts w:cstheme="minorHAnsi"/>
          <w:shd w:val="clear" w:color="auto" w:fill="FEFEFE"/>
        </w:rPr>
        <w:t xml:space="preserve"> kondycj</w:t>
      </w:r>
      <w:r w:rsidR="00CA4F4B">
        <w:rPr>
          <w:rFonts w:cstheme="minorHAnsi"/>
          <w:shd w:val="clear" w:color="auto" w:fill="FEFEFE"/>
        </w:rPr>
        <w:t>i</w:t>
      </w:r>
      <w:r w:rsidR="00180B7A" w:rsidRPr="008D0A72">
        <w:rPr>
          <w:rFonts w:cstheme="minorHAnsi"/>
          <w:shd w:val="clear" w:color="auto" w:fill="FEFEFE"/>
        </w:rPr>
        <w:t xml:space="preserve"> i prawidłow</w:t>
      </w:r>
      <w:r w:rsidR="00CA4F4B">
        <w:rPr>
          <w:rFonts w:cstheme="minorHAnsi"/>
          <w:shd w:val="clear" w:color="auto" w:fill="FEFEFE"/>
        </w:rPr>
        <w:t>ej</w:t>
      </w:r>
      <w:r w:rsidR="00180B7A" w:rsidRPr="008D0A72">
        <w:rPr>
          <w:rFonts w:cstheme="minorHAnsi"/>
          <w:shd w:val="clear" w:color="auto" w:fill="FEFEFE"/>
        </w:rPr>
        <w:t xml:space="preserve"> mas</w:t>
      </w:r>
      <w:r w:rsidR="00CA4F4B">
        <w:rPr>
          <w:rFonts w:cstheme="minorHAnsi"/>
          <w:shd w:val="clear" w:color="auto" w:fill="FEFEFE"/>
        </w:rPr>
        <w:t>y</w:t>
      </w:r>
      <w:r w:rsidR="00180B7A" w:rsidRPr="008D0A72">
        <w:rPr>
          <w:rFonts w:cstheme="minorHAnsi"/>
          <w:shd w:val="clear" w:color="auto" w:fill="FEFEFE"/>
        </w:rPr>
        <w:t xml:space="preserve"> ciała</w:t>
      </w:r>
      <w:r w:rsidR="00CA4F4B">
        <w:rPr>
          <w:rFonts w:cstheme="minorHAnsi"/>
          <w:shd w:val="clear" w:color="auto" w:fill="FEFEFE"/>
        </w:rPr>
        <w:t>. Dla tych którzy nie mają  wystarczająco dużo czasu i wiedzy by wprowadzić ją w życie pomocą mogą być cateringi dietetyczne.</w:t>
      </w:r>
    </w:p>
    <w:p w14:paraId="1CC288BA" w14:textId="77777777" w:rsidR="00CA4F4B" w:rsidRDefault="00CA4F4B" w:rsidP="00A000C2">
      <w:pPr>
        <w:shd w:val="clear" w:color="auto" w:fill="FEFEFE"/>
        <w:spacing w:after="0" w:line="240" w:lineRule="auto"/>
        <w:jc w:val="both"/>
        <w:rPr>
          <w:rFonts w:cstheme="minorHAnsi"/>
          <w:shd w:val="clear" w:color="auto" w:fill="FEFEFE"/>
        </w:rPr>
      </w:pPr>
    </w:p>
    <w:p w14:paraId="236B339E" w14:textId="6EAE7B7C" w:rsidR="00A000C2" w:rsidRDefault="00B4632A" w:rsidP="00A000C2">
      <w:pPr>
        <w:shd w:val="clear" w:color="auto" w:fill="FEFEFE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0A72">
        <w:rPr>
          <w:rFonts w:eastAsia="Times New Roman" w:cstheme="minorHAnsi"/>
          <w:i/>
          <w:lang w:eastAsia="pl-PL"/>
        </w:rPr>
        <w:t>-</w:t>
      </w:r>
      <w:r w:rsidR="00CA4F4B" w:rsidRPr="00CA4F4B">
        <w:rPr>
          <w:rFonts w:eastAsia="Times New Roman" w:cstheme="minorHAnsi"/>
          <w:i/>
          <w:lang w:eastAsia="pl-PL"/>
        </w:rPr>
        <w:t xml:space="preserve"> </w:t>
      </w:r>
      <w:r w:rsidR="00CA4F4B">
        <w:rPr>
          <w:rFonts w:eastAsia="Times New Roman" w:cstheme="minorHAnsi"/>
          <w:i/>
          <w:lang w:eastAsia="pl-PL"/>
        </w:rPr>
        <w:t xml:space="preserve">Jak wynika z raportu „Rosnące znaczenie zdrowia a nawyki żywieniowe Polaków. </w:t>
      </w:r>
      <w:proofErr w:type="spellStart"/>
      <w:r w:rsidR="00CA4F4B">
        <w:rPr>
          <w:rFonts w:eastAsia="Times New Roman" w:cstheme="minorHAnsi"/>
          <w:i/>
          <w:lang w:eastAsia="pl-PL"/>
        </w:rPr>
        <w:t>SuperMenu</w:t>
      </w:r>
      <w:proofErr w:type="spellEnd"/>
      <w:r w:rsidR="00CA4F4B">
        <w:rPr>
          <w:rFonts w:eastAsia="Times New Roman" w:cstheme="minorHAnsi"/>
          <w:i/>
          <w:lang w:eastAsia="pl-PL"/>
        </w:rPr>
        <w:t xml:space="preserve"> 2021” dla </w:t>
      </w:r>
      <w:r w:rsidR="00CA4F4B" w:rsidRPr="008D0A72">
        <w:rPr>
          <w:rFonts w:eastAsia="Times New Roman" w:cstheme="minorHAnsi"/>
          <w:i/>
          <w:lang w:eastAsia="pl-PL"/>
        </w:rPr>
        <w:t xml:space="preserve">41% Polaków samodzielne zdrowe odżywianie </w:t>
      </w:r>
      <w:r w:rsidR="00CA4F4B">
        <w:rPr>
          <w:rFonts w:eastAsia="Times New Roman" w:cstheme="minorHAnsi"/>
          <w:i/>
          <w:lang w:eastAsia="pl-PL"/>
        </w:rPr>
        <w:t>jest</w:t>
      </w:r>
      <w:r w:rsidR="00CA4F4B" w:rsidRPr="008D0A72">
        <w:rPr>
          <w:rFonts w:eastAsia="Times New Roman" w:cstheme="minorHAnsi"/>
          <w:i/>
          <w:lang w:eastAsia="pl-PL"/>
        </w:rPr>
        <w:t xml:space="preserve"> trudne,</w:t>
      </w:r>
      <w:r w:rsidR="00CA4F4B">
        <w:rPr>
          <w:rFonts w:eastAsia="Times New Roman" w:cstheme="minorHAnsi"/>
          <w:lang w:eastAsia="pl-PL"/>
        </w:rPr>
        <w:t xml:space="preserve"> </w:t>
      </w:r>
      <w:r w:rsidR="00A1064D" w:rsidRPr="008D0A72">
        <w:rPr>
          <w:rFonts w:eastAsia="Times New Roman" w:cstheme="minorHAnsi"/>
          <w:i/>
          <w:lang w:eastAsia="pl-PL"/>
        </w:rPr>
        <w:t xml:space="preserve">dlatego wprowadziliśmy w </w:t>
      </w:r>
      <w:proofErr w:type="spellStart"/>
      <w:r w:rsidR="00A1064D" w:rsidRPr="008D0A72">
        <w:rPr>
          <w:rFonts w:eastAsia="Times New Roman" w:cstheme="minorHAnsi"/>
          <w:i/>
          <w:lang w:eastAsia="pl-PL"/>
        </w:rPr>
        <w:t>SuperMenu</w:t>
      </w:r>
      <w:proofErr w:type="spellEnd"/>
      <w:r w:rsidR="00A1064D" w:rsidRPr="008D0A72">
        <w:rPr>
          <w:rFonts w:eastAsia="Times New Roman" w:cstheme="minorHAnsi"/>
          <w:i/>
          <w:lang w:eastAsia="pl-PL"/>
        </w:rPr>
        <w:t xml:space="preserve"> wariant diety DASH</w:t>
      </w:r>
      <w:r w:rsidR="00CA4F4B">
        <w:rPr>
          <w:rFonts w:eastAsia="Times New Roman" w:cstheme="minorHAnsi"/>
          <w:i/>
          <w:lang w:eastAsia="pl-PL"/>
        </w:rPr>
        <w:t xml:space="preserve">. </w:t>
      </w:r>
      <w:r w:rsidR="00614E9F">
        <w:rPr>
          <w:rFonts w:eastAsia="Times New Roman" w:cstheme="minorHAnsi"/>
          <w:i/>
          <w:lang w:eastAsia="pl-PL"/>
        </w:rPr>
        <w:t>W posiłkach c</w:t>
      </w:r>
      <w:r w:rsidR="00A1064D" w:rsidRPr="008D0A72">
        <w:rPr>
          <w:rFonts w:eastAsia="Times New Roman" w:cstheme="minorHAnsi"/>
          <w:i/>
          <w:lang w:eastAsia="pl-PL"/>
        </w:rPr>
        <w:t xml:space="preserve">ałkowicie zrezygnowaliśmy z dodatku soli oraz ograniczyliśmy ilość czerwonego mięsa oraz węglowodanów o wysokim indeksie </w:t>
      </w:r>
      <w:proofErr w:type="spellStart"/>
      <w:r w:rsidR="00A1064D" w:rsidRPr="008D0A72">
        <w:rPr>
          <w:rFonts w:eastAsia="Times New Roman" w:cstheme="minorHAnsi"/>
          <w:i/>
          <w:lang w:eastAsia="pl-PL"/>
        </w:rPr>
        <w:t>glikemicznym</w:t>
      </w:r>
      <w:proofErr w:type="spellEnd"/>
      <w:r w:rsidR="00A1064D" w:rsidRPr="008D0A72">
        <w:rPr>
          <w:rFonts w:eastAsia="Times New Roman" w:cstheme="minorHAnsi"/>
          <w:i/>
          <w:lang w:eastAsia="pl-PL"/>
        </w:rPr>
        <w:t xml:space="preserve">. </w:t>
      </w:r>
      <w:r w:rsidR="00614E9F">
        <w:rPr>
          <w:rFonts w:eastAsia="Times New Roman" w:cstheme="minorHAnsi"/>
          <w:i/>
          <w:lang w:eastAsia="pl-PL"/>
        </w:rPr>
        <w:t>N</w:t>
      </w:r>
      <w:r w:rsidR="00A1064D" w:rsidRPr="008D0A72">
        <w:rPr>
          <w:rFonts w:eastAsia="Times New Roman" w:cstheme="minorHAnsi"/>
          <w:i/>
          <w:lang w:eastAsia="pl-PL"/>
        </w:rPr>
        <w:t xml:space="preserve">ie </w:t>
      </w:r>
      <w:r w:rsidR="00614E9F">
        <w:rPr>
          <w:rFonts w:eastAsia="Times New Roman" w:cstheme="minorHAnsi"/>
          <w:i/>
          <w:lang w:eastAsia="pl-PL"/>
        </w:rPr>
        <w:t xml:space="preserve">zawierają one </w:t>
      </w:r>
      <w:r w:rsidR="00A1064D" w:rsidRPr="008D0A72">
        <w:rPr>
          <w:rFonts w:eastAsia="Times New Roman" w:cstheme="minorHAnsi"/>
          <w:i/>
          <w:lang w:eastAsia="pl-PL"/>
        </w:rPr>
        <w:t>również cukru, pszenicy i surowego mleka krowiego.</w:t>
      </w:r>
      <w:r w:rsidR="007F6E7D">
        <w:rPr>
          <w:rFonts w:eastAsia="Times New Roman" w:cstheme="minorHAnsi"/>
          <w:i/>
          <w:lang w:eastAsia="pl-PL"/>
        </w:rPr>
        <w:t xml:space="preserve"> Nasz plan żywieniowy </w:t>
      </w:r>
      <w:r w:rsidR="00A1064D" w:rsidRPr="008D0A72">
        <w:rPr>
          <w:rFonts w:eastAsia="Times New Roman" w:cstheme="minorHAnsi"/>
          <w:i/>
          <w:lang w:eastAsia="pl-PL"/>
        </w:rPr>
        <w:t xml:space="preserve">wspiera </w:t>
      </w:r>
      <w:r w:rsidR="007F6E7D">
        <w:rPr>
          <w:rFonts w:eastAsia="Times New Roman" w:cstheme="minorHAnsi"/>
          <w:i/>
          <w:lang w:eastAsia="pl-PL"/>
        </w:rPr>
        <w:t>nie tylko</w:t>
      </w:r>
      <w:r w:rsidR="00A1064D" w:rsidRPr="008D0A72">
        <w:rPr>
          <w:rFonts w:eastAsia="Times New Roman" w:cstheme="minorHAnsi"/>
          <w:i/>
          <w:lang w:eastAsia="pl-PL"/>
        </w:rPr>
        <w:t xml:space="preserve"> układ krwionoś</w:t>
      </w:r>
      <w:r w:rsidR="007F6E7D">
        <w:rPr>
          <w:rFonts w:eastAsia="Times New Roman" w:cstheme="minorHAnsi"/>
          <w:i/>
          <w:lang w:eastAsia="pl-PL"/>
        </w:rPr>
        <w:t>n</w:t>
      </w:r>
      <w:r w:rsidR="00A1064D" w:rsidRPr="008D0A72">
        <w:rPr>
          <w:rFonts w:eastAsia="Times New Roman" w:cstheme="minorHAnsi"/>
          <w:i/>
          <w:lang w:eastAsia="pl-PL"/>
        </w:rPr>
        <w:t>y</w:t>
      </w:r>
      <w:r w:rsidR="007F6E7D">
        <w:rPr>
          <w:rFonts w:eastAsia="Times New Roman" w:cstheme="minorHAnsi"/>
          <w:i/>
          <w:lang w:eastAsia="pl-PL"/>
        </w:rPr>
        <w:t>, ale również przyczynia się</w:t>
      </w:r>
      <w:r w:rsidR="00A1064D" w:rsidRPr="008D0A72">
        <w:rPr>
          <w:rFonts w:eastAsia="Times New Roman" w:cstheme="minorHAnsi"/>
          <w:i/>
          <w:lang w:eastAsia="pl-PL"/>
        </w:rPr>
        <w:t xml:space="preserve"> </w:t>
      </w:r>
      <w:r w:rsidR="007F6E7D" w:rsidRPr="008D0A72">
        <w:rPr>
          <w:rFonts w:eastAsia="Times New Roman" w:cstheme="minorHAnsi"/>
          <w:i/>
          <w:lang w:eastAsia="pl-PL"/>
        </w:rPr>
        <w:t>poprawy kondycji</w:t>
      </w:r>
      <w:r w:rsidR="007F6E7D">
        <w:rPr>
          <w:rFonts w:eastAsia="Times New Roman" w:cstheme="minorHAnsi"/>
          <w:i/>
          <w:lang w:eastAsia="pl-PL"/>
        </w:rPr>
        <w:t xml:space="preserve"> i wyglądu </w:t>
      </w:r>
      <w:r w:rsidR="007F6E7D" w:rsidRPr="008D0A72">
        <w:rPr>
          <w:rFonts w:eastAsia="Times New Roman" w:cstheme="minorHAnsi"/>
          <w:i/>
          <w:lang w:eastAsia="pl-PL"/>
        </w:rPr>
        <w:t>sylwetki</w:t>
      </w:r>
      <w:r w:rsidR="007F6E7D" w:rsidRPr="008D0A72">
        <w:rPr>
          <w:rFonts w:eastAsia="Times New Roman" w:cstheme="minorHAnsi"/>
          <w:lang w:eastAsia="pl-PL"/>
        </w:rPr>
        <w:t xml:space="preserve"> </w:t>
      </w:r>
      <w:r w:rsidR="00A1064D" w:rsidRPr="008D0A72">
        <w:rPr>
          <w:rFonts w:eastAsia="Times New Roman" w:cstheme="minorHAnsi"/>
          <w:lang w:eastAsia="pl-PL"/>
        </w:rPr>
        <w:t xml:space="preserve">– mówi Łukasz Sieńczewski, główny konsultant dietetyczny </w:t>
      </w:r>
      <w:proofErr w:type="spellStart"/>
      <w:r w:rsidR="00A1064D" w:rsidRPr="008D0A72">
        <w:rPr>
          <w:rFonts w:eastAsia="Times New Roman" w:cstheme="minorHAnsi"/>
          <w:lang w:eastAsia="pl-PL"/>
        </w:rPr>
        <w:t>SuperMenu</w:t>
      </w:r>
      <w:proofErr w:type="spellEnd"/>
      <w:r w:rsidR="00A1064D" w:rsidRPr="008D0A72">
        <w:rPr>
          <w:rFonts w:eastAsia="Times New Roman" w:cstheme="minorHAnsi"/>
          <w:lang w:eastAsia="pl-PL"/>
        </w:rPr>
        <w:t xml:space="preserve"> by Anna Lewandowska.</w:t>
      </w:r>
    </w:p>
    <w:p w14:paraId="3EF37A66" w14:textId="1DAB7B6A" w:rsidR="00CA4F4B" w:rsidRDefault="00CA4F4B" w:rsidP="00A000C2">
      <w:pPr>
        <w:shd w:val="clear" w:color="auto" w:fill="FEFEFE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07754D2" w14:textId="64BCC7D3" w:rsidR="00A000C2" w:rsidRPr="0071322F" w:rsidRDefault="00CA4F4B" w:rsidP="007F6E7D">
      <w:pPr>
        <w:shd w:val="clear" w:color="auto" w:fill="FEFEFE"/>
        <w:spacing w:after="0" w:line="240" w:lineRule="auto"/>
        <w:jc w:val="both"/>
        <w:rPr>
          <w:rFonts w:cstheme="minorHAnsi"/>
          <w:shd w:val="clear" w:color="auto" w:fill="FEFEFE"/>
        </w:rPr>
      </w:pPr>
      <w:r w:rsidRPr="00BA4206">
        <w:rPr>
          <w:rFonts w:cstheme="minorHAnsi"/>
          <w:shd w:val="clear" w:color="auto" w:fill="FEFEFE"/>
        </w:rPr>
        <w:lastRenderedPageBreak/>
        <w:t>Dieta DASH jest uznawana za dietę leczniczą</w:t>
      </w:r>
      <w:r>
        <w:rPr>
          <w:rFonts w:cstheme="minorHAnsi"/>
          <w:shd w:val="clear" w:color="auto" w:fill="FEFEFE"/>
        </w:rPr>
        <w:t>.</w:t>
      </w:r>
      <w:r w:rsidR="007F6E7D">
        <w:rPr>
          <w:rFonts w:cstheme="minorHAnsi"/>
          <w:shd w:val="clear" w:color="auto" w:fill="FEFEFE"/>
        </w:rPr>
        <w:t xml:space="preserve"> </w:t>
      </w:r>
      <w:r w:rsidR="003516DD" w:rsidRPr="008D0A72">
        <w:rPr>
          <w:rFonts w:cstheme="minorHAnsi"/>
          <w:shd w:val="clear" w:color="auto" w:fill="FEFEFE"/>
        </w:rPr>
        <w:t xml:space="preserve">Stosowanie </w:t>
      </w:r>
      <w:r w:rsidR="007F6E7D">
        <w:rPr>
          <w:rFonts w:cstheme="minorHAnsi"/>
          <w:shd w:val="clear" w:color="auto" w:fill="FEFEFE"/>
        </w:rPr>
        <w:t>jej</w:t>
      </w:r>
      <w:r w:rsidR="003516DD" w:rsidRPr="008D0A72">
        <w:rPr>
          <w:rFonts w:cstheme="minorHAnsi"/>
          <w:shd w:val="clear" w:color="auto" w:fill="FEFEFE"/>
        </w:rPr>
        <w:t xml:space="preserve"> </w:t>
      </w:r>
      <w:r w:rsidR="003516DD" w:rsidRPr="008D0A72">
        <w:rPr>
          <w:rFonts w:eastAsia="Times New Roman" w:cstheme="minorHAnsi"/>
          <w:lang w:eastAsia="pl-PL"/>
        </w:rPr>
        <w:t>pozwala obniżyć ciśnienie tętnicze krwi,</w:t>
      </w:r>
      <w:r w:rsidR="003516DD" w:rsidRPr="008D0A72">
        <w:rPr>
          <w:rFonts w:cstheme="minorHAnsi"/>
          <w:shd w:val="clear" w:color="auto" w:fill="FEFEFE"/>
        </w:rPr>
        <w:t xml:space="preserve"> </w:t>
      </w:r>
      <w:r w:rsidR="003516DD" w:rsidRPr="008D0A72">
        <w:rPr>
          <w:rFonts w:eastAsia="Times New Roman" w:cstheme="minorHAnsi"/>
          <w:lang w:eastAsia="pl-PL"/>
        </w:rPr>
        <w:t>zmniejsza ryzyko rozwoju chorób serca</w:t>
      </w:r>
      <w:r w:rsidR="007F6E7D">
        <w:rPr>
          <w:rFonts w:eastAsia="Times New Roman" w:cstheme="minorHAnsi"/>
          <w:lang w:eastAsia="pl-PL"/>
        </w:rPr>
        <w:t xml:space="preserve"> i</w:t>
      </w:r>
      <w:r w:rsidR="003516DD" w:rsidRPr="008D0A72">
        <w:rPr>
          <w:rFonts w:eastAsia="Times New Roman" w:cstheme="minorHAnsi"/>
          <w:lang w:eastAsia="pl-PL"/>
        </w:rPr>
        <w:t xml:space="preserve"> wpływa korzystnie na profil</w:t>
      </w:r>
      <w:r w:rsidR="007A7E7E">
        <w:rPr>
          <w:rFonts w:eastAsia="Times New Roman" w:cstheme="minorHAnsi"/>
          <w:lang w:eastAsia="pl-PL"/>
        </w:rPr>
        <w:t xml:space="preserve"> </w:t>
      </w:r>
      <w:r w:rsidR="003516DD" w:rsidRPr="008D0A72">
        <w:rPr>
          <w:rFonts w:eastAsia="Times New Roman" w:cstheme="minorHAnsi"/>
          <w:lang w:eastAsia="pl-PL"/>
        </w:rPr>
        <w:t>lipidowy</w:t>
      </w:r>
      <w:r w:rsidR="00614E9F">
        <w:rPr>
          <w:rFonts w:eastAsia="Times New Roman" w:cstheme="minorHAnsi"/>
          <w:lang w:eastAsia="pl-PL"/>
        </w:rPr>
        <w:t>. O</w:t>
      </w:r>
      <w:r w:rsidR="003516DD" w:rsidRPr="008D0A72">
        <w:rPr>
          <w:rFonts w:eastAsia="Times New Roman" w:cstheme="minorHAnsi"/>
          <w:lang w:eastAsia="pl-PL"/>
        </w:rPr>
        <w:t xml:space="preserve">granicza </w:t>
      </w:r>
      <w:r w:rsidR="007F6E7D">
        <w:rPr>
          <w:rFonts w:eastAsia="Times New Roman" w:cstheme="minorHAnsi"/>
          <w:lang w:eastAsia="pl-PL"/>
        </w:rPr>
        <w:t xml:space="preserve">także </w:t>
      </w:r>
      <w:r w:rsidR="003516DD" w:rsidRPr="008D0A72">
        <w:rPr>
          <w:rFonts w:eastAsia="Times New Roman" w:cstheme="minorHAnsi"/>
          <w:lang w:eastAsia="pl-PL"/>
        </w:rPr>
        <w:t>ryzyko rozwoju cukrzycy typu 2 oraz wystąpienia raka jelita grubego. Zmniejsza możliwość pojawienia się depresji, poprawia funkcje poznawcze, a co najważniejsze sprzyja wydłużeniu długości życia.</w:t>
      </w:r>
    </w:p>
    <w:p w14:paraId="5E7D1F25" w14:textId="77777777" w:rsidR="00E20B60" w:rsidRPr="003D2A7C" w:rsidRDefault="00E20B60" w:rsidP="00E20B60">
      <w:pPr>
        <w:shd w:val="clear" w:color="auto" w:fill="FEFEFE"/>
        <w:spacing w:before="100" w:beforeAutospacing="1" w:after="0" w:line="240" w:lineRule="auto"/>
        <w:jc w:val="both"/>
        <w:rPr>
          <w:rFonts w:eastAsia="Times New Roman" w:cstheme="minorHAnsi"/>
          <w:b/>
          <w:lang w:eastAsia="pl-PL"/>
        </w:rPr>
      </w:pPr>
      <w:r w:rsidRPr="003D2A7C">
        <w:rPr>
          <w:rFonts w:eastAsia="Times New Roman" w:cstheme="minorHAnsi"/>
          <w:b/>
          <w:lang w:eastAsia="pl-PL"/>
        </w:rPr>
        <w:t xml:space="preserve">Przykładowy jadłospis diety DASH cateringu dietetycznego </w:t>
      </w:r>
      <w:proofErr w:type="spellStart"/>
      <w:r w:rsidRPr="003D2A7C">
        <w:rPr>
          <w:rFonts w:eastAsia="Times New Roman" w:cstheme="minorHAnsi"/>
          <w:b/>
          <w:lang w:eastAsia="pl-PL"/>
        </w:rPr>
        <w:t>SuperMenu</w:t>
      </w:r>
      <w:proofErr w:type="spellEnd"/>
      <w:r w:rsidRPr="003D2A7C">
        <w:rPr>
          <w:rFonts w:eastAsia="Times New Roman" w:cstheme="minorHAnsi"/>
          <w:b/>
          <w:lang w:eastAsia="pl-PL"/>
        </w:rPr>
        <w:t xml:space="preserve"> by Anna Lewandowska:</w:t>
      </w:r>
    </w:p>
    <w:p w14:paraId="0120BADE" w14:textId="4CAC8F6A" w:rsidR="000A45E7" w:rsidRPr="003D2A7C" w:rsidRDefault="003D2A7C" w:rsidP="00E20B60">
      <w:pPr>
        <w:shd w:val="clear" w:color="auto" w:fill="FEFEFE"/>
        <w:spacing w:before="100" w:beforeAutospacing="1"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3D2A7C">
        <w:rPr>
          <w:rStyle w:val="Pogrubienie"/>
          <w:rFonts w:cstheme="minorHAnsi"/>
          <w:color w:val="000000"/>
          <w:shd w:val="clear" w:color="auto" w:fill="FFFFFF"/>
        </w:rPr>
        <w:t>Śniadanie:</w:t>
      </w:r>
      <w:r w:rsidRPr="003D2A7C">
        <w:rPr>
          <w:rFonts w:cstheme="minorHAnsi"/>
          <w:color w:val="000000"/>
          <w:shd w:val="clear" w:color="auto" w:fill="FFFFFF"/>
        </w:rPr>
        <w:t> Ziołowa pasta twarogowa z miętą, pieczywem żytnim i rzodkiewką</w:t>
      </w:r>
    </w:p>
    <w:p w14:paraId="1306ACCD" w14:textId="7CAEE48D" w:rsidR="003D2A7C" w:rsidRPr="003D2A7C" w:rsidRDefault="003D2A7C" w:rsidP="00E20B60">
      <w:pPr>
        <w:shd w:val="clear" w:color="auto" w:fill="FEFEFE"/>
        <w:spacing w:before="100" w:beforeAutospacing="1"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3D2A7C">
        <w:rPr>
          <w:rStyle w:val="Pogrubienie"/>
          <w:rFonts w:cstheme="minorHAnsi"/>
          <w:color w:val="000000"/>
          <w:shd w:val="clear" w:color="auto" w:fill="FFFFFF"/>
        </w:rPr>
        <w:t>Drugie śniadanie:</w:t>
      </w:r>
      <w:r w:rsidRPr="003D2A7C">
        <w:rPr>
          <w:rFonts w:cstheme="minorHAnsi"/>
          <w:color w:val="000000"/>
          <w:shd w:val="clear" w:color="auto" w:fill="FFFFFF"/>
        </w:rPr>
        <w:t> Sałatka z brokułem, serem mozzarella , papryką i sosem winegret</w:t>
      </w:r>
    </w:p>
    <w:p w14:paraId="5C82DF3F" w14:textId="36DFC16A" w:rsidR="003D2A7C" w:rsidRPr="003D2A7C" w:rsidRDefault="003D2A7C" w:rsidP="00E20B60">
      <w:pPr>
        <w:shd w:val="clear" w:color="auto" w:fill="FEFEFE"/>
        <w:spacing w:before="100" w:beforeAutospacing="1" w:after="0" w:line="240" w:lineRule="auto"/>
        <w:jc w:val="both"/>
        <w:rPr>
          <w:rFonts w:eastAsia="Times New Roman" w:cstheme="minorHAnsi"/>
          <w:b/>
          <w:lang w:eastAsia="pl-PL"/>
        </w:rPr>
      </w:pPr>
      <w:r w:rsidRPr="003D2A7C">
        <w:rPr>
          <w:rStyle w:val="Pogrubienie"/>
          <w:rFonts w:cstheme="minorHAnsi"/>
          <w:color w:val="000000"/>
          <w:shd w:val="clear" w:color="auto" w:fill="FFFFFF"/>
        </w:rPr>
        <w:t>Obiad:</w:t>
      </w:r>
      <w:r w:rsidRPr="003D2A7C">
        <w:rPr>
          <w:rFonts w:cstheme="minorHAnsi"/>
          <w:color w:val="000000"/>
          <w:shd w:val="clear" w:color="auto" w:fill="FFFFFF"/>
        </w:rPr>
        <w:t xml:space="preserve"> Dorsz pieczony w sosie </w:t>
      </w:r>
      <w:proofErr w:type="spellStart"/>
      <w:r w:rsidRPr="003D2A7C">
        <w:rPr>
          <w:rFonts w:cstheme="minorHAnsi"/>
          <w:color w:val="000000"/>
          <w:shd w:val="clear" w:color="auto" w:fill="FFFFFF"/>
        </w:rPr>
        <w:t>limonkowym</w:t>
      </w:r>
      <w:proofErr w:type="spellEnd"/>
      <w:r w:rsidRPr="003D2A7C">
        <w:rPr>
          <w:rFonts w:cstheme="minorHAnsi"/>
          <w:color w:val="000000"/>
          <w:shd w:val="clear" w:color="auto" w:fill="FFFFFF"/>
        </w:rPr>
        <w:t xml:space="preserve"> z kaszą gryczaną i surówką</w:t>
      </w:r>
    </w:p>
    <w:p w14:paraId="5FAD83C1" w14:textId="176CAFBC" w:rsidR="00D068E6" w:rsidRPr="003D2A7C" w:rsidRDefault="00D068E6" w:rsidP="009849A0">
      <w:pPr>
        <w:spacing w:after="0" w:line="240" w:lineRule="auto"/>
        <w:jc w:val="both"/>
        <w:rPr>
          <w:rFonts w:cstheme="minorHAnsi"/>
        </w:rPr>
      </w:pPr>
    </w:p>
    <w:p w14:paraId="3F9E7B77" w14:textId="55492A8E" w:rsidR="00AA149E" w:rsidRDefault="003D2A7C" w:rsidP="009849A0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3D2A7C">
        <w:rPr>
          <w:rStyle w:val="Pogrubienie"/>
          <w:rFonts w:cstheme="minorHAnsi"/>
          <w:color w:val="000000"/>
          <w:shd w:val="clear" w:color="auto" w:fill="FFFFFF"/>
        </w:rPr>
        <w:t>Podwieczorek:</w:t>
      </w:r>
      <w:r w:rsidRPr="003D2A7C">
        <w:rPr>
          <w:rFonts w:cstheme="minorHAnsi"/>
          <w:color w:val="000000"/>
          <w:shd w:val="clear" w:color="auto" w:fill="FFFFFF"/>
        </w:rPr>
        <w:t> Pieczona gruszka z serkiem waniliowym i orzechami włoskimi</w:t>
      </w:r>
    </w:p>
    <w:p w14:paraId="72F269B7" w14:textId="77777777" w:rsidR="003D2A7C" w:rsidRPr="003D2A7C" w:rsidRDefault="003D2A7C" w:rsidP="009849A0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F3DF74F" w14:textId="554819F0" w:rsidR="003D2A7C" w:rsidRPr="003D2A7C" w:rsidRDefault="003D2A7C" w:rsidP="009849A0">
      <w:pPr>
        <w:spacing w:after="0" w:line="240" w:lineRule="auto"/>
        <w:jc w:val="both"/>
        <w:rPr>
          <w:rFonts w:cstheme="minorHAnsi"/>
        </w:rPr>
      </w:pPr>
      <w:r w:rsidRPr="003D2A7C">
        <w:rPr>
          <w:rStyle w:val="Pogrubienie"/>
          <w:rFonts w:cstheme="minorHAnsi"/>
          <w:color w:val="000000"/>
          <w:shd w:val="clear" w:color="auto" w:fill="FFFFFF"/>
        </w:rPr>
        <w:t>Kolacja:</w:t>
      </w:r>
      <w:r w:rsidRPr="003D2A7C">
        <w:rPr>
          <w:rFonts w:cstheme="minorHAnsi"/>
          <w:color w:val="000000"/>
          <w:shd w:val="clear" w:color="auto" w:fill="FFFFFF"/>
        </w:rPr>
        <w:t> Gryczane naleśniki ze szpinakiem, ricottą i pomidorkami</w:t>
      </w:r>
    </w:p>
    <w:sectPr w:rsidR="003D2A7C" w:rsidRPr="003D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2EE6"/>
    <w:multiLevelType w:val="multilevel"/>
    <w:tmpl w:val="F1D0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0E233A"/>
    <w:multiLevelType w:val="multilevel"/>
    <w:tmpl w:val="4116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8E6"/>
    <w:rsid w:val="00096BA9"/>
    <w:rsid w:val="000A45E7"/>
    <w:rsid w:val="001246E7"/>
    <w:rsid w:val="00132725"/>
    <w:rsid w:val="00180B7A"/>
    <w:rsid w:val="00332294"/>
    <w:rsid w:val="003516DD"/>
    <w:rsid w:val="00366FE5"/>
    <w:rsid w:val="003D2A7C"/>
    <w:rsid w:val="003F2FC4"/>
    <w:rsid w:val="004C3FCC"/>
    <w:rsid w:val="004C53F1"/>
    <w:rsid w:val="004C7D7F"/>
    <w:rsid w:val="005158DC"/>
    <w:rsid w:val="00557F01"/>
    <w:rsid w:val="005624C7"/>
    <w:rsid w:val="005845B1"/>
    <w:rsid w:val="005A2303"/>
    <w:rsid w:val="00614E9F"/>
    <w:rsid w:val="00706F6A"/>
    <w:rsid w:val="0071322F"/>
    <w:rsid w:val="007A7E7E"/>
    <w:rsid w:val="007B3C47"/>
    <w:rsid w:val="007D63AB"/>
    <w:rsid w:val="007F6E7D"/>
    <w:rsid w:val="008C30DC"/>
    <w:rsid w:val="008D0A72"/>
    <w:rsid w:val="008D7D80"/>
    <w:rsid w:val="008F72A1"/>
    <w:rsid w:val="00952C85"/>
    <w:rsid w:val="00962ADB"/>
    <w:rsid w:val="009849A0"/>
    <w:rsid w:val="009960CE"/>
    <w:rsid w:val="009C35B5"/>
    <w:rsid w:val="009E69AD"/>
    <w:rsid w:val="00A000C2"/>
    <w:rsid w:val="00A1064D"/>
    <w:rsid w:val="00AA149E"/>
    <w:rsid w:val="00AD5B30"/>
    <w:rsid w:val="00B05DBC"/>
    <w:rsid w:val="00B4632A"/>
    <w:rsid w:val="00B94107"/>
    <w:rsid w:val="00BA02E1"/>
    <w:rsid w:val="00BA4206"/>
    <w:rsid w:val="00C14FAF"/>
    <w:rsid w:val="00C64DB5"/>
    <w:rsid w:val="00C82570"/>
    <w:rsid w:val="00CA4F4B"/>
    <w:rsid w:val="00D068E6"/>
    <w:rsid w:val="00D16DB8"/>
    <w:rsid w:val="00D263B9"/>
    <w:rsid w:val="00D92037"/>
    <w:rsid w:val="00DF5FE8"/>
    <w:rsid w:val="00E0606B"/>
    <w:rsid w:val="00E1760B"/>
    <w:rsid w:val="00E20B60"/>
    <w:rsid w:val="00E45BAF"/>
    <w:rsid w:val="00FB3475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82C2"/>
  <w15:docId w15:val="{1C3E9232-8C9D-4561-BB23-7E76D1D0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5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68E6"/>
    <w:rPr>
      <w:b/>
      <w:bCs/>
    </w:rPr>
  </w:style>
  <w:style w:type="paragraph" w:styleId="NormalnyWeb">
    <w:name w:val="Normal (Web)"/>
    <w:basedOn w:val="Normalny"/>
    <w:uiPriority w:val="99"/>
    <w:unhideWhenUsed/>
    <w:rsid w:val="00D0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68E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24C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5F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rtparagraph">
    <w:name w:val="art_paragraph"/>
    <w:basedOn w:val="Normalny"/>
    <w:rsid w:val="00DF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Agnieszka Starzyńska</cp:lastModifiedBy>
  <cp:revision>66</cp:revision>
  <cp:lastPrinted>2021-07-14T14:48:00Z</cp:lastPrinted>
  <dcterms:created xsi:type="dcterms:W3CDTF">2021-07-13T18:42:00Z</dcterms:created>
  <dcterms:modified xsi:type="dcterms:W3CDTF">2021-07-19T18:29:00Z</dcterms:modified>
</cp:coreProperties>
</file>